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EF2" w:rsidRPr="00147480" w:rsidRDefault="00AA7EF2" w:rsidP="00AA7E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ФОРМАТ ОПИСАНИЯ УРОКА. МОДЕЛЬ «ПЕРЕВЕРНУТЫЙ КЛАСС»</w:t>
      </w:r>
    </w:p>
    <w:p w:rsidR="00AA7EF2" w:rsidRPr="00147480" w:rsidRDefault="00AA7EF2" w:rsidP="00AA7E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EF2" w:rsidRPr="00147480" w:rsidRDefault="00AA7EF2" w:rsidP="00AA7EF2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Фамилия Имя Отчество авторов: Маркова Галина Павловна.</w:t>
      </w:r>
    </w:p>
    <w:p w:rsidR="00AA7EF2" w:rsidRPr="00147480" w:rsidRDefault="00AA7EF2" w:rsidP="00AA7EF2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Место работы: МБОУ Берёзовская СОШ № 10</w:t>
      </w:r>
    </w:p>
    <w:p w:rsidR="00AA7EF2" w:rsidRPr="00147480" w:rsidRDefault="00AA7EF2" w:rsidP="00AA7EF2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Должность: учитель начальных классов.</w:t>
      </w:r>
    </w:p>
    <w:p w:rsidR="00AA7EF2" w:rsidRPr="00147480" w:rsidRDefault="00AA7EF2" w:rsidP="00AA7EF2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Класс – 1 класс</w:t>
      </w:r>
    </w:p>
    <w:p w:rsidR="00AA7EF2" w:rsidRPr="00147480" w:rsidRDefault="00AA7EF2" w:rsidP="00AA7EF2">
      <w:pPr>
        <w:tabs>
          <w:tab w:val="left" w:leader="dot" w:pos="624"/>
        </w:tabs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 xml:space="preserve">Тема –  </w:t>
      </w:r>
      <w:r w:rsidRPr="00147480">
        <w:rPr>
          <w:rStyle w:val="Zag11"/>
          <w:rFonts w:ascii="Times New Roman" w:eastAsia="@Arial Unicode MS" w:hAnsi="Times New Roman" w:cs="Times New Roman"/>
          <w:sz w:val="24"/>
          <w:szCs w:val="24"/>
        </w:rPr>
        <w:t>Почему радуга разноцветная?</w:t>
      </w:r>
    </w:p>
    <w:p w:rsidR="00AA7EF2" w:rsidRPr="00147480" w:rsidRDefault="00AA7EF2" w:rsidP="00AA7EF2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Цель (прописанная через результат): к концу урока каждый ученик будет: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знать: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474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- </w:t>
      </w:r>
      <w:r w:rsidR="007258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Понятие «радуга»</w:t>
      </w:r>
      <w:r w:rsidRPr="001474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AA7EF2" w:rsidRDefault="00AA7EF2" w:rsidP="00AA7EF2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725899">
        <w:rPr>
          <w:rFonts w:ascii="Times New Roman" w:hAnsi="Times New Roman" w:cs="Times New Roman"/>
          <w:sz w:val="24"/>
          <w:szCs w:val="24"/>
        </w:rPr>
        <w:t>Правильное расположение цветов в радуге;</w:t>
      </w:r>
    </w:p>
    <w:p w:rsidR="00725899" w:rsidRPr="00147480" w:rsidRDefault="00725899" w:rsidP="00AA7EF2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Откуда берется радуга.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уметь (сможет продемонстрировать):</w:t>
      </w:r>
    </w:p>
    <w:p w:rsidR="00725899" w:rsidRPr="00725899" w:rsidRDefault="00AA7EF2" w:rsidP="00AA7EF2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474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r w:rsidR="007258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составлять цвета радуги в правильном порядке;</w:t>
      </w:r>
    </w:p>
    <w:p w:rsidR="00AA7EF2" w:rsidRPr="00147480" w:rsidRDefault="00AA7EF2" w:rsidP="00AA7EF2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ind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оцени</w:t>
      </w:r>
      <w:r w:rsidR="00725899">
        <w:rPr>
          <w:rFonts w:ascii="Times New Roman" w:hAnsi="Times New Roman" w:cs="Times New Roman"/>
          <w:sz w:val="24"/>
          <w:szCs w:val="24"/>
        </w:rPr>
        <w:t>ва</w:t>
      </w:r>
      <w:r w:rsidRPr="00147480">
        <w:rPr>
          <w:rFonts w:ascii="Times New Roman" w:hAnsi="Times New Roman" w:cs="Times New Roman"/>
          <w:sz w:val="24"/>
          <w:szCs w:val="24"/>
        </w:rPr>
        <w:t>ть своих одноклассников.</w:t>
      </w:r>
    </w:p>
    <w:p w:rsidR="00AA7EF2" w:rsidRPr="00147480" w:rsidRDefault="00AA7EF2" w:rsidP="00AA7EF2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ind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Инструменты проверки достижения результата</w:t>
      </w:r>
      <w:r w:rsidRPr="00147480">
        <w:rPr>
          <w:rStyle w:val="a9"/>
          <w:rFonts w:ascii="Times New Roman" w:hAnsi="Times New Roman" w:cs="Times New Roman"/>
          <w:sz w:val="24"/>
          <w:szCs w:val="24"/>
        </w:rPr>
        <w:footnoteReference w:id="1"/>
      </w:r>
      <w:r w:rsidRPr="00147480">
        <w:rPr>
          <w:rFonts w:ascii="Times New Roman" w:hAnsi="Times New Roman" w:cs="Times New Roman"/>
          <w:sz w:val="24"/>
          <w:szCs w:val="24"/>
        </w:rPr>
        <w:t>: тест, для проверки домашнего задания. Критерии оценки групповой работы.</w:t>
      </w:r>
    </w:p>
    <w:p w:rsidR="00AA7EF2" w:rsidRPr="00147480" w:rsidRDefault="00AA7EF2" w:rsidP="00AA7EF2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Критерии/показатели/индикаторы оценки достижения результатов</w:t>
      </w:r>
      <w:r w:rsidRPr="00147480">
        <w:rPr>
          <w:rStyle w:val="a9"/>
          <w:rFonts w:ascii="Times New Roman" w:hAnsi="Times New Roman" w:cs="Times New Roman"/>
          <w:sz w:val="24"/>
          <w:szCs w:val="24"/>
        </w:rPr>
        <w:footnoteReference w:id="2"/>
      </w:r>
      <w:r w:rsidRPr="00147480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147480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147480">
        <w:rPr>
          <w:rFonts w:ascii="Times New Roman" w:hAnsi="Times New Roman" w:cs="Times New Roman"/>
          <w:sz w:val="24"/>
          <w:szCs w:val="24"/>
        </w:rPr>
        <w:t>. Приложение 1.</w:t>
      </w:r>
    </w:p>
    <w:p w:rsidR="00AA7EF2" w:rsidRPr="00147480" w:rsidRDefault="00AA7EF2" w:rsidP="00AA7EF2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Основные этапы урока и планирование времени на каждый этап:</w:t>
      </w:r>
    </w:p>
    <w:p w:rsidR="00AA7EF2" w:rsidRPr="00147480" w:rsidRDefault="00AA7EF2" w:rsidP="00AA7EF2">
      <w:pPr>
        <w:tabs>
          <w:tab w:val="right" w:leader="underscore" w:pos="9214"/>
        </w:tabs>
        <w:spacing w:before="40" w:after="4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Самостоятельная работа дома 10 – 15 минут</w:t>
      </w:r>
    </w:p>
    <w:p w:rsidR="00AA7EF2" w:rsidRPr="00147480" w:rsidRDefault="00AA7EF2" w:rsidP="00AA7EF2">
      <w:pPr>
        <w:tabs>
          <w:tab w:val="right" w:leader="underscore" w:pos="9214"/>
        </w:tabs>
        <w:spacing w:before="40" w:after="4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Работа в классе:</w:t>
      </w:r>
    </w:p>
    <w:p w:rsidR="00AA7EF2" w:rsidRPr="00147480" w:rsidRDefault="00AA7EF2" w:rsidP="00AA7EF2">
      <w:pPr>
        <w:tabs>
          <w:tab w:val="right" w:leader="underscore" w:pos="9214"/>
        </w:tabs>
        <w:spacing w:before="40" w:after="120" w:line="276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Начало урока  10-15 минут</w:t>
      </w:r>
    </w:p>
    <w:p w:rsidR="00AA7EF2" w:rsidRPr="00147480" w:rsidRDefault="00AA7EF2" w:rsidP="00AA7EF2">
      <w:pPr>
        <w:tabs>
          <w:tab w:val="right" w:leader="underscore" w:pos="9214"/>
        </w:tabs>
        <w:spacing w:before="40" w:after="120" w:line="276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Урок 15-20 минут</w:t>
      </w:r>
    </w:p>
    <w:p w:rsidR="00AA7EF2" w:rsidRPr="00147480" w:rsidRDefault="00AA7EF2" w:rsidP="00AA7EF2">
      <w:pPr>
        <w:tabs>
          <w:tab w:val="right" w:leader="underscore" w:pos="9214"/>
        </w:tabs>
        <w:spacing w:before="40" w:after="120" w:line="276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Завершение урока 10 минут</w:t>
      </w:r>
    </w:p>
    <w:p w:rsidR="00AA7EF2" w:rsidRPr="00147480" w:rsidRDefault="00AA7EF2" w:rsidP="00AA7EF2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Организационно-педагогические условия и описание хода урока</w:t>
      </w:r>
    </w:p>
    <w:p w:rsidR="00AA7EF2" w:rsidRPr="00147480" w:rsidRDefault="00AA7EF2" w:rsidP="00AA7EF2">
      <w:pPr>
        <w:rPr>
          <w:rFonts w:ascii="Times New Roman" w:hAnsi="Times New Roman" w:cs="Times New Roman"/>
          <w:b/>
          <w:sz w:val="24"/>
          <w:szCs w:val="24"/>
        </w:rPr>
      </w:pPr>
      <w:r w:rsidRPr="00147480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74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САМОСТОЯТЕЛЬНАЯ РАБОТА ДОМА 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 xml:space="preserve">Учащимся необходимо пройти по ссылке </w:t>
      </w:r>
      <w:hyperlink r:id="rId7" w:history="1">
        <w:r w:rsidR="007E0456" w:rsidRPr="00147480">
          <w:rPr>
            <w:rStyle w:val="aa"/>
            <w:sz w:val="24"/>
            <w:szCs w:val="24"/>
          </w:rPr>
          <w:t>https://clck.ru/MWx7q</w:t>
        </w:r>
      </w:hyperlink>
      <w:r w:rsidR="007E0456" w:rsidRPr="00147480">
        <w:rPr>
          <w:sz w:val="24"/>
          <w:szCs w:val="24"/>
        </w:rPr>
        <w:t xml:space="preserve"> </w:t>
      </w:r>
      <w:r w:rsidR="007E0456" w:rsidRPr="00147480">
        <w:rPr>
          <w:noProof/>
          <w:sz w:val="24"/>
          <w:szCs w:val="24"/>
          <w:lang w:eastAsia="ru-RU"/>
        </w:rPr>
        <w:drawing>
          <wp:inline distT="0" distB="0" distL="0" distR="0">
            <wp:extent cx="1190625" cy="1190625"/>
            <wp:effectExtent l="19050" t="0" r="9525" b="0"/>
            <wp:docPr id="7" name="Рисунок 7" descr="http://disk.yandex.net/qr/?clean=1&amp;text=https://clck.ru/MWx7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isk.yandex.net/qr/?clean=1&amp;text=https://clck.ru/MWx7q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456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 xml:space="preserve">или отсканировать   QR-код, чтобы просмотреть видео. Для учащихся, у которых нет выхода в интернет, видео скидывается на </w:t>
      </w:r>
      <w:proofErr w:type="spellStart"/>
      <w:r w:rsidRPr="00147480">
        <w:rPr>
          <w:rFonts w:ascii="Times New Roman" w:hAnsi="Times New Roman" w:cs="Times New Roman"/>
          <w:sz w:val="24"/>
          <w:szCs w:val="24"/>
        </w:rPr>
        <w:t>флешку</w:t>
      </w:r>
      <w:proofErr w:type="spellEnd"/>
      <w:r w:rsidRPr="001474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25899">
        <w:rPr>
          <w:rFonts w:ascii="Times New Roman" w:hAnsi="Times New Roman" w:cs="Times New Roman"/>
          <w:sz w:val="24"/>
          <w:szCs w:val="24"/>
        </w:rPr>
        <w:t>Решить тест, пройдя по ссылке</w:t>
      </w:r>
      <w:r w:rsidRPr="0014748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hyperlink r:id="rId9" w:history="1">
        <w:r w:rsidR="00D7544C" w:rsidRPr="002F1166">
          <w:rPr>
            <w:rStyle w:val="aa"/>
          </w:rPr>
          <w:t>https://clck.ru/MWzAQ</w:t>
        </w:r>
      </w:hyperlink>
      <w:r w:rsidR="00D7544C">
        <w:rPr>
          <w:i/>
          <w:color w:val="FF0000"/>
        </w:rPr>
        <w:t xml:space="preserve">  </w:t>
      </w:r>
      <w:r w:rsidR="00D7544C">
        <w:rPr>
          <w:color w:val="FF0000"/>
        </w:rPr>
        <w:t xml:space="preserve"> </w:t>
      </w:r>
      <w:r w:rsidR="00352E8B">
        <w:rPr>
          <w:color w:val="FF0000"/>
          <w:sz w:val="24"/>
          <w:szCs w:val="24"/>
        </w:rPr>
        <w:t xml:space="preserve"> </w:t>
      </w:r>
      <w:r w:rsidRPr="00147480">
        <w:rPr>
          <w:rFonts w:ascii="Times New Roman" w:hAnsi="Times New Roman" w:cs="Times New Roman"/>
          <w:sz w:val="24"/>
          <w:szCs w:val="24"/>
        </w:rPr>
        <w:t xml:space="preserve"> </w:t>
      </w:r>
      <w:r w:rsidR="00D7544C" w:rsidRPr="00D7544C">
        <w:rPr>
          <w:noProof/>
          <w:lang w:eastAsia="ru-RU"/>
        </w:rPr>
        <w:drawing>
          <wp:inline distT="0" distB="0" distL="0" distR="0">
            <wp:extent cx="1190625" cy="1190625"/>
            <wp:effectExtent l="19050" t="0" r="9525" b="0"/>
            <wp:docPr id="3" name="Рисунок 19" descr="http://disk.yandex.net/qr/?clean=1&amp;text=https://clck.ru/MWzA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disk.yandex.net/qr/?clean=1&amp;text=https://clck.ru/MWzAQ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EF2" w:rsidRPr="00147480" w:rsidRDefault="00AA7EF2" w:rsidP="00AA7EF2">
      <w:pPr>
        <w:tabs>
          <w:tab w:val="right" w:leader="underscore" w:pos="9214"/>
        </w:tabs>
        <w:spacing w:after="0" w:line="276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 xml:space="preserve">Учащимся предлагается посмотреть  1 видеосюжет: </w:t>
      </w:r>
      <w:r w:rsidRPr="00147480">
        <w:rPr>
          <w:rStyle w:val="Zag11"/>
          <w:rFonts w:ascii="Times New Roman" w:eastAsia="@Arial Unicode MS" w:hAnsi="Times New Roman" w:cs="Times New Roman"/>
          <w:sz w:val="24"/>
          <w:szCs w:val="24"/>
        </w:rPr>
        <w:t>Почему радуга разноцветная?</w:t>
      </w:r>
      <w:r w:rsidRPr="001474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47480">
        <w:rPr>
          <w:rFonts w:ascii="Times New Roman" w:hAnsi="Times New Roman" w:cs="Times New Roman"/>
          <w:sz w:val="24"/>
          <w:szCs w:val="24"/>
        </w:rPr>
        <w:t xml:space="preserve">В качестве проверки выполнения домашнего задания и определения дальнейшей стратегии работы на уроке, предлагается тест. По результатам данного теста учитель определяет сценарий урока. 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Возможны следующие варианты: все (большинство) учеников выполнили домашнее задание; никто (меньшинство) из учеников не выполнил домашнее задание; половина учеников выполнили домашнее задание, вторая половина – нет.</w:t>
      </w:r>
    </w:p>
    <w:p w:rsidR="00AA7EF2" w:rsidRPr="00147480" w:rsidRDefault="00AA7EF2" w:rsidP="00AA7EF2">
      <w:pPr>
        <w:tabs>
          <w:tab w:val="right" w:leader="underscore" w:pos="9214"/>
        </w:tabs>
        <w:spacing w:after="0" w:line="276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В зависимости от выполнения домашнего задания сценарий урока может разворачиваться следующим образом:</w:t>
      </w:r>
    </w:p>
    <w:p w:rsidR="00AA7EF2" w:rsidRPr="00147480" w:rsidRDefault="00AA7EF2" w:rsidP="00AA7EF2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 xml:space="preserve">домашнее задание выполнило большинство – </w:t>
      </w:r>
      <w:proofErr w:type="gramStart"/>
      <w:r w:rsidRPr="00147480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147480">
        <w:rPr>
          <w:rFonts w:ascii="Times New Roman" w:hAnsi="Times New Roman" w:cs="Times New Roman"/>
          <w:sz w:val="24"/>
          <w:szCs w:val="24"/>
        </w:rPr>
        <w:t>. сценарий 1 в разделе Начало урока</w:t>
      </w:r>
    </w:p>
    <w:p w:rsidR="00AA7EF2" w:rsidRPr="00147480" w:rsidRDefault="00AA7EF2" w:rsidP="00AA7EF2">
      <w:pPr>
        <w:pStyle w:val="a3"/>
        <w:numPr>
          <w:ilvl w:val="0"/>
          <w:numId w:val="3"/>
        </w:numPr>
        <w:tabs>
          <w:tab w:val="right" w:leader="underscore" w:pos="921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 xml:space="preserve">домашнее задание выполнило меньшинство – </w:t>
      </w:r>
      <w:proofErr w:type="gramStart"/>
      <w:r w:rsidRPr="00147480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147480">
        <w:rPr>
          <w:rFonts w:ascii="Times New Roman" w:hAnsi="Times New Roman" w:cs="Times New Roman"/>
          <w:sz w:val="24"/>
          <w:szCs w:val="24"/>
        </w:rPr>
        <w:t>. сценарий 2 в разделе Начало урока</w:t>
      </w:r>
    </w:p>
    <w:p w:rsidR="00AA7EF2" w:rsidRPr="00147480" w:rsidRDefault="00AA7EF2" w:rsidP="00AA7EF2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 xml:space="preserve">количество выполнивших и не выполнивших домашнее задания приблизительно равно – </w:t>
      </w:r>
      <w:proofErr w:type="gramStart"/>
      <w:r w:rsidRPr="00147480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147480">
        <w:rPr>
          <w:rFonts w:ascii="Times New Roman" w:hAnsi="Times New Roman" w:cs="Times New Roman"/>
          <w:sz w:val="24"/>
          <w:szCs w:val="24"/>
        </w:rPr>
        <w:t>. сценарий 3 в разделе Начало урока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7480">
        <w:rPr>
          <w:rFonts w:ascii="Times New Roman" w:hAnsi="Times New Roman" w:cs="Times New Roman"/>
          <w:b/>
          <w:sz w:val="24"/>
          <w:szCs w:val="24"/>
        </w:rPr>
        <w:t>Текст домашнего задания: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Уважаемые учащиеся!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Для работы на уроке вам необходимо выполнить домашнее задание – его выполнение в общей сложности займет у вас 10-15 минут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Что вам надо сделать: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 xml:space="preserve">1. Посмотрите ролик: </w:t>
      </w:r>
      <w:r w:rsidRPr="00147480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Почему радуга разноцветная? </w:t>
      </w:r>
      <w:r w:rsidRPr="00147480">
        <w:rPr>
          <w:rFonts w:ascii="Times New Roman" w:hAnsi="Times New Roman" w:cs="Times New Roman"/>
          <w:sz w:val="24"/>
          <w:szCs w:val="24"/>
        </w:rPr>
        <w:t xml:space="preserve">Пройдите по ссылке </w:t>
      </w:r>
      <w:hyperlink r:id="rId11" w:history="1">
        <w:r w:rsidR="00147480" w:rsidRPr="00147480">
          <w:rPr>
            <w:rStyle w:val="aa"/>
            <w:sz w:val="24"/>
            <w:szCs w:val="24"/>
          </w:rPr>
          <w:t>https://clck.ru/MWx7q</w:t>
        </w:r>
      </w:hyperlink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lastRenderedPageBreak/>
        <w:t xml:space="preserve">или отсканируйте   QR-код, чтобы просмотреть видео </w:t>
      </w:r>
      <w:r w:rsidR="00147480" w:rsidRPr="00147480">
        <w:rPr>
          <w:noProof/>
          <w:sz w:val="24"/>
          <w:szCs w:val="24"/>
          <w:lang w:eastAsia="ru-RU"/>
        </w:rPr>
        <w:drawing>
          <wp:inline distT="0" distB="0" distL="0" distR="0">
            <wp:extent cx="1190625" cy="1190625"/>
            <wp:effectExtent l="19050" t="0" r="9525" b="0"/>
            <wp:docPr id="10" name="Рисунок 10" descr="http://disk.yandex.net/qr/?clean=1&amp;text=https://clck.ru/MWx7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disk.yandex.net/qr/?clean=1&amp;text=https://clck.ru/MWx7q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 xml:space="preserve">Видео можно просмотреть столько раз, сколько потребуется. </w:t>
      </w:r>
    </w:p>
    <w:p w:rsidR="00AA7EF2" w:rsidRDefault="00AA7EF2" w:rsidP="00AA7EF2">
      <w:pPr>
        <w:pStyle w:val="ab"/>
        <w:rPr>
          <w:color w:val="FF0000"/>
        </w:rPr>
      </w:pPr>
      <w:r w:rsidRPr="00147480">
        <w:rPr>
          <w:rFonts w:ascii="Times New Roman" w:hAnsi="Times New Roman" w:cs="Times New Roman"/>
          <w:color w:val="auto"/>
        </w:rPr>
        <w:t xml:space="preserve">2. </w:t>
      </w:r>
      <w:r w:rsidRPr="00725899">
        <w:rPr>
          <w:rFonts w:ascii="Times New Roman" w:hAnsi="Times New Roman" w:cs="Times New Roman"/>
          <w:i w:val="0"/>
          <w:color w:val="auto"/>
        </w:rPr>
        <w:t>Выполните тест, пройдя по ссылке</w:t>
      </w:r>
      <w:r w:rsidRPr="00147480">
        <w:rPr>
          <w:rFonts w:ascii="Times New Roman" w:hAnsi="Times New Roman" w:cs="Times New Roman"/>
          <w:i w:val="0"/>
          <w:color w:val="FF0000"/>
        </w:rPr>
        <w:t xml:space="preserve"> </w:t>
      </w:r>
      <w:hyperlink r:id="rId12" w:history="1">
        <w:r w:rsidR="00352E8B" w:rsidRPr="002F1166">
          <w:rPr>
            <w:rStyle w:val="aa"/>
            <w:i w:val="0"/>
          </w:rPr>
          <w:t>https://clck.ru/MWzAQ</w:t>
        </w:r>
      </w:hyperlink>
      <w:r w:rsidR="00352E8B">
        <w:rPr>
          <w:i w:val="0"/>
          <w:color w:val="FF0000"/>
        </w:rPr>
        <w:t xml:space="preserve">  </w:t>
      </w:r>
      <w:r w:rsidR="00352E8B">
        <w:rPr>
          <w:color w:val="FF0000"/>
        </w:rPr>
        <w:t xml:space="preserve"> </w:t>
      </w:r>
      <w:r w:rsidR="00D7544C">
        <w:rPr>
          <w:noProof/>
          <w:lang w:eastAsia="ru-RU"/>
        </w:rPr>
        <w:drawing>
          <wp:inline distT="0" distB="0" distL="0" distR="0">
            <wp:extent cx="1190625" cy="1190625"/>
            <wp:effectExtent l="19050" t="0" r="9525" b="0"/>
            <wp:docPr id="19" name="Рисунок 19" descr="http://disk.yandex.net/qr/?clean=1&amp;text=https://clck.ru/MWzA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disk.yandex.net/qr/?clean=1&amp;text=https://clck.ru/MWzAQ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899" w:rsidRDefault="00725899" w:rsidP="00725899">
      <w:pPr>
        <w:rPr>
          <w:rFonts w:ascii="Times New Roman" w:hAnsi="Times New Roman" w:cs="Times New Roman"/>
          <w:b/>
        </w:rPr>
      </w:pPr>
      <w:r w:rsidRPr="00725899">
        <w:rPr>
          <w:rFonts w:ascii="Times New Roman" w:hAnsi="Times New Roman" w:cs="Times New Roman"/>
          <w:b/>
        </w:rPr>
        <w:t>Я верю, что у тебя все получится!</w:t>
      </w:r>
    </w:p>
    <w:p w:rsidR="00725899" w:rsidRPr="00725899" w:rsidRDefault="00725899" w:rsidP="00725899">
      <w:pPr>
        <w:rPr>
          <w:rFonts w:ascii="Times New Roman" w:hAnsi="Times New Roman" w:cs="Times New Roman"/>
          <w:b/>
        </w:rPr>
      </w:pPr>
    </w:p>
    <w:p w:rsidR="00AA7EF2" w:rsidRPr="00147480" w:rsidRDefault="00AA7EF2" w:rsidP="00AA7EF2">
      <w:pPr>
        <w:rPr>
          <w:rFonts w:ascii="Times New Roman" w:hAnsi="Times New Roman" w:cs="Times New Roman"/>
          <w:b/>
          <w:sz w:val="24"/>
          <w:szCs w:val="24"/>
        </w:rPr>
      </w:pPr>
      <w:r w:rsidRPr="00147480">
        <w:rPr>
          <w:rFonts w:ascii="Times New Roman" w:hAnsi="Times New Roman" w:cs="Times New Roman"/>
          <w:b/>
          <w:sz w:val="24"/>
          <w:szCs w:val="24"/>
        </w:rPr>
        <w:t>Необходимые дидактические материалы</w:t>
      </w:r>
    </w:p>
    <w:p w:rsidR="00AA7EF2" w:rsidRPr="00147480" w:rsidRDefault="00AA7EF2" w:rsidP="00AA7EF2">
      <w:pPr>
        <w:pStyle w:val="a3"/>
        <w:numPr>
          <w:ilvl w:val="0"/>
          <w:numId w:val="4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 xml:space="preserve">Ссылка на видео </w:t>
      </w:r>
      <w:hyperlink r:id="rId13" w:history="1">
        <w:r w:rsidR="00147480" w:rsidRPr="00147480">
          <w:rPr>
            <w:rStyle w:val="aa"/>
            <w:sz w:val="24"/>
            <w:szCs w:val="24"/>
          </w:rPr>
          <w:t>https://clck.ru/MWx7q</w:t>
        </w:r>
      </w:hyperlink>
    </w:p>
    <w:p w:rsidR="00AA7EF2" w:rsidRPr="00147480" w:rsidRDefault="00AA7EF2" w:rsidP="00AA7EF2">
      <w:pPr>
        <w:pStyle w:val="a3"/>
        <w:numPr>
          <w:ilvl w:val="0"/>
          <w:numId w:val="4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Ссылка на тест</w:t>
      </w:r>
      <w:r w:rsidR="00147480" w:rsidRPr="00147480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D7544C" w:rsidRPr="002F1166">
          <w:rPr>
            <w:rStyle w:val="aa"/>
          </w:rPr>
          <w:t>https://clck.ru/MWzAQ</w:t>
        </w:r>
      </w:hyperlink>
      <w:r w:rsidR="00D7544C">
        <w:rPr>
          <w:i/>
          <w:color w:val="FF0000"/>
        </w:rPr>
        <w:t xml:space="preserve">  </w:t>
      </w:r>
      <w:r w:rsidR="00D7544C">
        <w:rPr>
          <w:color w:val="FF0000"/>
        </w:rPr>
        <w:t xml:space="preserve"> 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7480">
        <w:rPr>
          <w:rFonts w:ascii="Times New Roman" w:hAnsi="Times New Roman" w:cs="Times New Roman"/>
          <w:b/>
          <w:sz w:val="24"/>
          <w:szCs w:val="24"/>
        </w:rPr>
        <w:t xml:space="preserve">НАЧАЛО УРОКА </w:t>
      </w:r>
    </w:p>
    <w:p w:rsidR="00AA7EF2" w:rsidRPr="00147480" w:rsidRDefault="00AA7EF2" w:rsidP="00AA7EF2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ind w:left="72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Сценарий 1. Домашнее задание выполнило большинство.</w:t>
      </w:r>
    </w:p>
    <w:p w:rsidR="00AA7EF2" w:rsidRPr="00147480" w:rsidRDefault="00AA7EF2" w:rsidP="00AA7EF2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В данном случае можно сказать, что все ученики владеют той информацией, которая необходима для дальнейшей работы. Соответственно, перед тем как перейти непосредственно к самому уроку, идет актуализация знаний: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 xml:space="preserve">Далее всех учащихся (вне зависимости от выполнения ими домашнего задания) в произвольном порядке можно поделить на мини-группы по 4-5 человек, например, с использованием </w:t>
      </w:r>
      <w:proofErr w:type="spellStart"/>
      <w:r w:rsidRPr="00147480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147480">
        <w:rPr>
          <w:rFonts w:ascii="Times New Roman" w:hAnsi="Times New Roman" w:cs="Times New Roman"/>
          <w:sz w:val="24"/>
          <w:szCs w:val="24"/>
        </w:rPr>
        <w:t xml:space="preserve"> сервисов для деления на подгруппы. При этом надо смотреть, чтобы в группе было как минимум по 2 человека, </w:t>
      </w:r>
      <w:proofErr w:type="gramStart"/>
      <w:r w:rsidRPr="00147480">
        <w:rPr>
          <w:rFonts w:ascii="Times New Roman" w:hAnsi="Times New Roman" w:cs="Times New Roman"/>
          <w:sz w:val="24"/>
          <w:szCs w:val="24"/>
        </w:rPr>
        <w:t>выполнивших</w:t>
      </w:r>
      <w:proofErr w:type="gramEnd"/>
      <w:r w:rsidRPr="00147480">
        <w:rPr>
          <w:rFonts w:ascii="Times New Roman" w:hAnsi="Times New Roman" w:cs="Times New Roman"/>
          <w:sz w:val="24"/>
          <w:szCs w:val="24"/>
        </w:rPr>
        <w:t xml:space="preserve"> домашнее задание. Если организуются группы, где есть 2 человека, не выполнившие домашнее задание, то ее надо переформировать вручную.</w:t>
      </w:r>
    </w:p>
    <w:p w:rsidR="00AA7EF2" w:rsidRPr="00147480" w:rsidRDefault="00AA7EF2" w:rsidP="00AA7EF2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ind w:left="72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Сценарий 2. Домашнее задание выполнило меньшинство</w:t>
      </w:r>
    </w:p>
    <w:p w:rsidR="00AA7EF2" w:rsidRPr="00147480" w:rsidRDefault="00AA7EF2" w:rsidP="00AA7EF2">
      <w:pPr>
        <w:pStyle w:val="a3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 xml:space="preserve">В этом случае учителю, во фронтальном режиме (совместно) с обучающимися предлагается просмотреть видео, которое они должны были посмотреть дома и выполнить ТЕСТ на карточках </w:t>
      </w:r>
      <w:r w:rsidRPr="00147480">
        <w:rPr>
          <w:rFonts w:ascii="Times New Roman" w:hAnsi="Times New Roman" w:cs="Times New Roman"/>
          <w:color w:val="000000"/>
          <w:sz w:val="24"/>
          <w:szCs w:val="24"/>
        </w:rPr>
        <w:t xml:space="preserve">(карточки  в распечатанном виде: ученикам, которые не выполнили домашнее задание </w:t>
      </w:r>
      <w:r w:rsidRPr="00147480">
        <w:rPr>
          <w:rFonts w:ascii="Times New Roman" w:hAnsi="Times New Roman" w:cs="Times New Roman"/>
          <w:sz w:val="24"/>
          <w:szCs w:val="24"/>
        </w:rPr>
        <w:t>(приложение 3</w:t>
      </w:r>
      <w:proofErr w:type="gramStart"/>
      <w:r w:rsidRPr="00147480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147480">
        <w:rPr>
          <w:rFonts w:ascii="Times New Roman" w:hAnsi="Times New Roman" w:cs="Times New Roman"/>
          <w:color w:val="000000"/>
          <w:sz w:val="24"/>
          <w:szCs w:val="24"/>
        </w:rPr>
        <w:t>ученикам, которые готовы</w:t>
      </w:r>
      <w:r w:rsidRPr="00147480">
        <w:rPr>
          <w:rFonts w:ascii="Times New Roman" w:hAnsi="Times New Roman" w:cs="Times New Roman"/>
          <w:sz w:val="24"/>
          <w:szCs w:val="24"/>
        </w:rPr>
        <w:t>) (приложение 5)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После этого работа разворачивается по 1-му сценарию, с единственной разностью, что мы просто делим учеников на мини-группы по 4-5 человека в произвольном порядке и немного (минуты на 4) сокращаем время работы над карточками.</w:t>
      </w:r>
    </w:p>
    <w:p w:rsidR="00AA7EF2" w:rsidRPr="00147480" w:rsidRDefault="00AA7EF2" w:rsidP="00AA7EF2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ind w:left="72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lastRenderedPageBreak/>
        <w:t xml:space="preserve">Сценарий 3. Количество </w:t>
      </w:r>
      <w:proofErr w:type="gramStart"/>
      <w:r w:rsidRPr="00147480">
        <w:rPr>
          <w:rFonts w:ascii="Times New Roman" w:hAnsi="Times New Roman" w:cs="Times New Roman"/>
          <w:sz w:val="24"/>
          <w:szCs w:val="24"/>
        </w:rPr>
        <w:t>выполнивших</w:t>
      </w:r>
      <w:proofErr w:type="gramEnd"/>
      <w:r w:rsidRPr="00147480">
        <w:rPr>
          <w:rFonts w:ascii="Times New Roman" w:hAnsi="Times New Roman" w:cs="Times New Roman"/>
          <w:sz w:val="24"/>
          <w:szCs w:val="24"/>
        </w:rPr>
        <w:t xml:space="preserve"> и не выполнивших домашнее задания приблизительно равно.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В этом случае учитель останавливается на основных понятиях темы «</w:t>
      </w:r>
      <w:r w:rsidRPr="00147480">
        <w:rPr>
          <w:rStyle w:val="Zag11"/>
          <w:rFonts w:ascii="Times New Roman" w:eastAsia="@Arial Unicode MS" w:hAnsi="Times New Roman" w:cs="Times New Roman"/>
          <w:sz w:val="24"/>
          <w:szCs w:val="24"/>
        </w:rPr>
        <w:t>Почему радуга разноцветная?</w:t>
      </w:r>
      <w:r w:rsidRPr="00147480">
        <w:rPr>
          <w:rFonts w:ascii="Times New Roman" w:hAnsi="Times New Roman" w:cs="Times New Roman"/>
          <w:sz w:val="24"/>
          <w:szCs w:val="24"/>
        </w:rPr>
        <w:t xml:space="preserve">». После этого урок проходит  по 1-му сценарию. Далее всех учеников (вне зависимости от выполнения ими домашнего задания) в произвольном порядке можно поделить на мини-группы по 4-5 человека, например, с использованием </w:t>
      </w:r>
      <w:proofErr w:type="spellStart"/>
      <w:r w:rsidRPr="00147480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147480">
        <w:rPr>
          <w:rFonts w:ascii="Times New Roman" w:hAnsi="Times New Roman" w:cs="Times New Roman"/>
          <w:sz w:val="24"/>
          <w:szCs w:val="24"/>
        </w:rPr>
        <w:t xml:space="preserve"> сервисов для деления на подгруппы. При этом надо смотреть, чтобы в группе было как минимум по 1 человеку, выполнившему домашнее задание.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 xml:space="preserve">Необходимое оснащение: </w:t>
      </w:r>
    </w:p>
    <w:p w:rsidR="00AA7EF2" w:rsidRPr="00147480" w:rsidRDefault="00AA7EF2" w:rsidP="00AA7EF2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Компьютер/ноутбук с выходом в Интернет.</w:t>
      </w:r>
    </w:p>
    <w:p w:rsidR="00AA7EF2" w:rsidRPr="00147480" w:rsidRDefault="00AA7EF2" w:rsidP="00AA7EF2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 xml:space="preserve">Сайт для деления на подгруппы (например, </w:t>
      </w:r>
      <w:hyperlink r:id="rId15" w:history="1">
        <w:r w:rsidRPr="00147480">
          <w:rPr>
            <w:rStyle w:val="aa"/>
            <w:rFonts w:ascii="Times New Roman" w:hAnsi="Times New Roman" w:cs="Times New Roman"/>
            <w:sz w:val="24"/>
            <w:szCs w:val="24"/>
          </w:rPr>
          <w:t>https://castlots.org</w:t>
        </w:r>
        <w:r w:rsidRPr="00147480">
          <w:rPr>
            <w:rStyle w:val="aa"/>
            <w:rFonts w:ascii="Times New Roman" w:hAnsi="Times New Roman" w:cs="Times New Roman"/>
            <w:sz w:val="24"/>
            <w:szCs w:val="24"/>
          </w:rPr>
          <w:t>/</w:t>
        </w:r>
        <w:r w:rsidRPr="00147480">
          <w:rPr>
            <w:rStyle w:val="aa"/>
            <w:rFonts w:ascii="Times New Roman" w:hAnsi="Times New Roman" w:cs="Times New Roman"/>
            <w:sz w:val="24"/>
            <w:szCs w:val="24"/>
          </w:rPr>
          <w:t>razdelit-na-gruppy/</w:t>
        </w:r>
      </w:hyperlink>
      <w:r w:rsidRPr="00147480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 w:rsidRPr="00147480">
          <w:rPr>
            <w:rStyle w:val="aa"/>
            <w:rFonts w:ascii="Times New Roman" w:hAnsi="Times New Roman" w:cs="Times New Roman"/>
            <w:sz w:val="24"/>
            <w:szCs w:val="24"/>
          </w:rPr>
          <w:t>https://ultrage</w:t>
        </w:r>
        <w:r w:rsidRPr="00147480">
          <w:rPr>
            <w:rStyle w:val="aa"/>
            <w:rFonts w:ascii="Times New Roman" w:hAnsi="Times New Roman" w:cs="Times New Roman"/>
            <w:sz w:val="24"/>
            <w:szCs w:val="24"/>
          </w:rPr>
          <w:t>n</w:t>
        </w:r>
        <w:r w:rsidRPr="00147480">
          <w:rPr>
            <w:rStyle w:val="aa"/>
            <w:rFonts w:ascii="Times New Roman" w:hAnsi="Times New Roman" w:cs="Times New Roman"/>
            <w:sz w:val="24"/>
            <w:szCs w:val="24"/>
          </w:rPr>
          <w:t>erator.com/splitgroups/</w:t>
        </w:r>
      </w:hyperlink>
      <w:r w:rsidRPr="00147480">
        <w:rPr>
          <w:rFonts w:ascii="Times New Roman" w:hAnsi="Times New Roman" w:cs="Times New Roman"/>
          <w:sz w:val="24"/>
          <w:szCs w:val="24"/>
        </w:rPr>
        <w:t>).</w:t>
      </w:r>
    </w:p>
    <w:p w:rsidR="00AA7EF2" w:rsidRPr="00147480" w:rsidRDefault="00AA7EF2" w:rsidP="00AA7EF2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Проектор.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 xml:space="preserve">Необходимые дидактические материалы 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Видео с новым материалом.</w:t>
      </w:r>
    </w:p>
    <w:p w:rsidR="00AA7EF2" w:rsidRDefault="00AA7EF2" w:rsidP="00AA7EF2">
      <w:pPr>
        <w:tabs>
          <w:tab w:val="right" w:leader="underscore" w:pos="4820"/>
        </w:tabs>
        <w:spacing w:before="360" w:after="120" w:line="276" w:lineRule="auto"/>
        <w:ind w:left="3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7480">
        <w:rPr>
          <w:rFonts w:ascii="Times New Roman" w:hAnsi="Times New Roman" w:cs="Times New Roman"/>
          <w:b/>
          <w:sz w:val="24"/>
          <w:szCs w:val="24"/>
        </w:rPr>
        <w:t>УРОК</w:t>
      </w:r>
      <w:bookmarkStart w:id="0" w:name="_GoBack"/>
      <w:bookmarkEnd w:id="0"/>
    </w:p>
    <w:p w:rsidR="00943428" w:rsidRPr="00943428" w:rsidRDefault="00943428" w:rsidP="00943428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3428">
        <w:rPr>
          <w:rStyle w:val="c3"/>
          <w:color w:val="000000"/>
        </w:rPr>
        <w:t xml:space="preserve">- Однажды Муравей – Вопросик попал под сильный дождь и спрятался под зонтиком. А когда дождь почти закончился, появилось солнце. Счастливый </w:t>
      </w:r>
      <w:proofErr w:type="spellStart"/>
      <w:r w:rsidRPr="00943428">
        <w:rPr>
          <w:rStyle w:val="c3"/>
          <w:color w:val="000000"/>
        </w:rPr>
        <w:t>Муравьишка</w:t>
      </w:r>
      <w:proofErr w:type="spellEnd"/>
      <w:r w:rsidRPr="00943428">
        <w:rPr>
          <w:rStyle w:val="c3"/>
          <w:color w:val="000000"/>
        </w:rPr>
        <w:t xml:space="preserve"> посмотрел вокруг и вдруг на небе он заметил чудо.  А какое?</w:t>
      </w:r>
    </w:p>
    <w:p w:rsidR="00943428" w:rsidRPr="00943428" w:rsidRDefault="00943428" w:rsidP="00943428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3428">
        <w:rPr>
          <w:rStyle w:val="c3"/>
          <w:color w:val="000000"/>
        </w:rPr>
        <w:t>Отгадайте загадку:</w:t>
      </w:r>
    </w:p>
    <w:p w:rsidR="00943428" w:rsidRPr="00943428" w:rsidRDefault="00943428" w:rsidP="00943428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3428">
        <w:rPr>
          <w:rStyle w:val="c3"/>
          <w:i/>
          <w:iCs/>
          <w:color w:val="000000"/>
        </w:rPr>
        <w:t>Что за чудо-красота!</w:t>
      </w:r>
    </w:p>
    <w:p w:rsidR="00943428" w:rsidRPr="00943428" w:rsidRDefault="00943428" w:rsidP="00943428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3428">
        <w:rPr>
          <w:rStyle w:val="c3"/>
          <w:i/>
          <w:iCs/>
          <w:color w:val="000000"/>
        </w:rPr>
        <w:t>Расписные ворота</w:t>
      </w:r>
    </w:p>
    <w:p w:rsidR="00943428" w:rsidRPr="00943428" w:rsidRDefault="00943428" w:rsidP="00943428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3428">
        <w:rPr>
          <w:rStyle w:val="c3"/>
          <w:i/>
          <w:iCs/>
          <w:color w:val="000000"/>
        </w:rPr>
        <w:t>Показались на пути.</w:t>
      </w:r>
    </w:p>
    <w:p w:rsidR="00943428" w:rsidRPr="00943428" w:rsidRDefault="00943428" w:rsidP="00943428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3428">
        <w:rPr>
          <w:rStyle w:val="c3"/>
          <w:i/>
          <w:iCs/>
          <w:color w:val="000000"/>
        </w:rPr>
        <w:t>В них ни въехать, ни войти.</w:t>
      </w:r>
    </w:p>
    <w:p w:rsidR="00943428" w:rsidRPr="00943428" w:rsidRDefault="00943428" w:rsidP="00943428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</w:rPr>
      </w:pPr>
      <w:r w:rsidRPr="00943428">
        <w:rPr>
          <w:rStyle w:val="c3"/>
          <w:color w:val="000000"/>
        </w:rPr>
        <w:t>-Что появилось на небе? (радуга)</w:t>
      </w:r>
    </w:p>
    <w:p w:rsidR="00943428" w:rsidRPr="00943428" w:rsidRDefault="00943428" w:rsidP="00943428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</w:rPr>
      </w:pPr>
      <w:r w:rsidRPr="00943428">
        <w:rPr>
          <w:rStyle w:val="c3"/>
          <w:color w:val="000000"/>
        </w:rPr>
        <w:t>- О чем мы с вами сегодня будем разговаривать?</w:t>
      </w:r>
    </w:p>
    <w:p w:rsidR="00943428" w:rsidRPr="00943428" w:rsidRDefault="00943428" w:rsidP="00943428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3428">
        <w:rPr>
          <w:rStyle w:val="c1"/>
          <w:color w:val="000000"/>
        </w:rPr>
        <w:t>-Дети, а кто из вас видел радугу?</w:t>
      </w:r>
    </w:p>
    <w:p w:rsidR="00943428" w:rsidRPr="00943428" w:rsidRDefault="00943428" w:rsidP="00943428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3428">
        <w:rPr>
          <w:rStyle w:val="c1"/>
          <w:color w:val="000000"/>
        </w:rPr>
        <w:t>- Какое настроение было, у Вас было?</w:t>
      </w:r>
    </w:p>
    <w:p w:rsidR="00943428" w:rsidRPr="00943428" w:rsidRDefault="00943428" w:rsidP="00943428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3428">
        <w:rPr>
          <w:rStyle w:val="c1"/>
          <w:color w:val="000000"/>
        </w:rPr>
        <w:t>-Что же означает слово «РАДУГА»?</w:t>
      </w:r>
    </w:p>
    <w:p w:rsidR="00943428" w:rsidRPr="00943428" w:rsidRDefault="00943428" w:rsidP="00943428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943428">
        <w:rPr>
          <w:rStyle w:val="c1"/>
          <w:color w:val="000000"/>
        </w:rPr>
        <w:t>Слово «радуга» похоже на слово </w:t>
      </w:r>
      <w:r w:rsidRPr="00943428">
        <w:rPr>
          <w:rStyle w:val="c1"/>
          <w:b/>
          <w:bCs/>
          <w:i/>
          <w:iCs/>
          <w:color w:val="000000"/>
        </w:rPr>
        <w:t>«радость»</w:t>
      </w:r>
      <w:r w:rsidRPr="00943428">
        <w:rPr>
          <w:rStyle w:val="c1"/>
          <w:color w:val="000000"/>
        </w:rPr>
        <w:t>. И в самом деле, радостно бывает, когда вдруг на небе возникает удивительно красивая дуга. </w:t>
      </w:r>
      <w:r w:rsidRPr="00943428">
        <w:rPr>
          <w:rStyle w:val="c1"/>
          <w:b/>
          <w:bCs/>
          <w:i/>
          <w:iCs/>
          <w:color w:val="000000"/>
        </w:rPr>
        <w:t>«Райская</w:t>
      </w:r>
      <w:r w:rsidRPr="00943428">
        <w:rPr>
          <w:rStyle w:val="c1"/>
          <w:color w:val="000000"/>
        </w:rPr>
        <w:t> </w:t>
      </w:r>
      <w:r w:rsidRPr="00943428">
        <w:rPr>
          <w:rStyle w:val="c1"/>
          <w:b/>
          <w:bCs/>
          <w:i/>
          <w:iCs/>
          <w:color w:val="000000"/>
        </w:rPr>
        <w:t>дуга</w:t>
      </w:r>
      <w:r w:rsidRPr="00943428">
        <w:rPr>
          <w:rStyle w:val="c1"/>
          <w:color w:val="000000"/>
        </w:rPr>
        <w:t>» называли её в старину и верили, что она приносит счастье. С тех пор так и зовут - радуга. Мы привыкли видеть радугу в виде дуги, ведь мы смотрим на неё с земли. Если на радугу посмотреть с высоты, например с самолета, она будет казаться кругом.</w:t>
      </w:r>
    </w:p>
    <w:p w:rsidR="00943428" w:rsidRPr="00943428" w:rsidRDefault="00943428" w:rsidP="00943428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943428">
        <w:rPr>
          <w:rStyle w:val="c1"/>
          <w:color w:val="000000"/>
        </w:rPr>
        <w:t>- Дома вам надо было посмотреть видео и решить небольшой тест.</w:t>
      </w:r>
    </w:p>
    <w:p w:rsidR="00943428" w:rsidRPr="00943428" w:rsidRDefault="00943428" w:rsidP="00943428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3428">
        <w:rPr>
          <w:rStyle w:val="c1"/>
          <w:color w:val="000000"/>
        </w:rPr>
        <w:t>- А сейчас мы поработаем в группах.</w:t>
      </w:r>
    </w:p>
    <w:p w:rsidR="00943428" w:rsidRDefault="00943428" w:rsidP="00943428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A7EF2" w:rsidRPr="00147480" w:rsidRDefault="00AA7EF2" w:rsidP="00943428">
      <w:pPr>
        <w:pStyle w:val="a3"/>
        <w:numPr>
          <w:ilvl w:val="0"/>
          <w:numId w:val="6"/>
        </w:numPr>
        <w:tabs>
          <w:tab w:val="right" w:leader="underscore" w:pos="9214"/>
        </w:tabs>
        <w:spacing w:after="120" w:line="276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Перед тем, как учащиеся приступят к решению заданий в карточках, их необходимо познакомить с критериями оценки выполнения работы.</w:t>
      </w:r>
    </w:p>
    <w:p w:rsidR="00AA7EF2" w:rsidRPr="00147480" w:rsidRDefault="00AA7EF2" w:rsidP="00943428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В каждую группу необходимо раздать как минимум по одному экземпляру критериев.</w:t>
      </w:r>
    </w:p>
    <w:p w:rsidR="00AA7EF2" w:rsidRPr="00147480" w:rsidRDefault="00AA7EF2" w:rsidP="00943428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Далее группам предлагается: решить задания, сформированные для групп.</w:t>
      </w:r>
    </w:p>
    <w:p w:rsidR="00AA7EF2" w:rsidRPr="00147480" w:rsidRDefault="00AA7EF2" w:rsidP="00943428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На работу отводится 5 минут.</w:t>
      </w:r>
    </w:p>
    <w:p w:rsidR="00AA7EF2" w:rsidRPr="00147480" w:rsidRDefault="00AA7EF2" w:rsidP="00943428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lastRenderedPageBreak/>
        <w:t xml:space="preserve">«Защита» групповой работы (10 минут) оценивается согласно ранее представленным критериям. </w:t>
      </w:r>
    </w:p>
    <w:p w:rsidR="00AA7EF2" w:rsidRPr="00147480" w:rsidRDefault="00AA7EF2" w:rsidP="00943428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 xml:space="preserve">После защиты все карточки необходимо разместить на доске. Ученики оценят с помощью цветных </w:t>
      </w:r>
      <w:proofErr w:type="spellStart"/>
      <w:r w:rsidRPr="00147480">
        <w:rPr>
          <w:rFonts w:ascii="Times New Roman" w:hAnsi="Times New Roman" w:cs="Times New Roman"/>
          <w:sz w:val="24"/>
          <w:szCs w:val="24"/>
        </w:rPr>
        <w:t>стикеров</w:t>
      </w:r>
      <w:proofErr w:type="spellEnd"/>
      <w:r w:rsidRPr="00147480">
        <w:rPr>
          <w:rFonts w:ascii="Times New Roman" w:hAnsi="Times New Roman" w:cs="Times New Roman"/>
          <w:sz w:val="24"/>
          <w:szCs w:val="24"/>
        </w:rPr>
        <w:t>.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На каждую группу:  карточка А</w:t>
      </w:r>
      <w:proofErr w:type="gramStart"/>
      <w:r w:rsidRPr="00147480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147480">
        <w:rPr>
          <w:rFonts w:ascii="Times New Roman" w:hAnsi="Times New Roman" w:cs="Times New Roman"/>
          <w:sz w:val="24"/>
          <w:szCs w:val="24"/>
        </w:rPr>
        <w:t xml:space="preserve"> с заданием (приложение 2), чистые листы для черновика, </w:t>
      </w:r>
      <w:proofErr w:type="spellStart"/>
      <w:r w:rsidRPr="00147480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147480">
        <w:rPr>
          <w:rFonts w:ascii="Times New Roman" w:hAnsi="Times New Roman" w:cs="Times New Roman"/>
          <w:sz w:val="24"/>
          <w:szCs w:val="24"/>
        </w:rPr>
        <w:t xml:space="preserve"> 4 цветов.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Магниты – для крепления карточек.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AA7EF2" w:rsidRPr="00147480" w:rsidRDefault="00AA7EF2" w:rsidP="00AA7EF2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 xml:space="preserve">Критерии оценки работы в группе – </w:t>
      </w:r>
      <w:proofErr w:type="gramStart"/>
      <w:r w:rsidRPr="00147480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147480">
        <w:rPr>
          <w:rFonts w:ascii="Times New Roman" w:hAnsi="Times New Roman" w:cs="Times New Roman"/>
          <w:sz w:val="24"/>
          <w:szCs w:val="24"/>
        </w:rPr>
        <w:t>. Приложение 1,</w:t>
      </w:r>
    </w:p>
    <w:p w:rsidR="00AA7EF2" w:rsidRPr="00147480" w:rsidRDefault="00AA7EF2" w:rsidP="00943428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ind w:left="7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748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47480">
        <w:rPr>
          <w:rFonts w:ascii="Times New Roman" w:hAnsi="Times New Roman" w:cs="Times New Roman"/>
          <w:b/>
          <w:sz w:val="24"/>
          <w:szCs w:val="24"/>
        </w:rPr>
        <w:t>ЗАВЕРШЕНИЕ УРОКА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В конце урока в режиме фронтальной работы необходимо уточнить значение понятия «</w:t>
      </w:r>
      <w:r w:rsidRPr="00147480">
        <w:rPr>
          <w:rStyle w:val="Zag11"/>
          <w:rFonts w:ascii="Times New Roman" w:eastAsia="@Arial Unicode MS" w:hAnsi="Times New Roman" w:cs="Times New Roman"/>
          <w:sz w:val="24"/>
          <w:szCs w:val="24"/>
        </w:rPr>
        <w:t>Почему радуга разноцветная?</w:t>
      </w:r>
      <w:r w:rsidRPr="00147480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:rsidR="00AA7EF2" w:rsidRPr="00147480" w:rsidRDefault="00AA7EF2" w:rsidP="00AA7EF2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Чему учились на уроке?</w:t>
      </w:r>
    </w:p>
    <w:p w:rsidR="00943428" w:rsidRPr="00943428" w:rsidRDefault="00943428" w:rsidP="00AA7EF2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3428">
        <w:rPr>
          <w:rFonts w:ascii="Times New Roman" w:hAnsi="Times New Roman" w:cs="Times New Roman"/>
          <w:sz w:val="24"/>
          <w:szCs w:val="24"/>
          <w:shd w:val="clear" w:color="auto" w:fill="FFFFFF"/>
        </w:rPr>
        <w:t>Как возникает радуга?</w:t>
      </w:r>
      <w:r>
        <w:rPr>
          <w:color w:val="333333"/>
          <w:shd w:val="clear" w:color="auto" w:fill="FFFFFF"/>
        </w:rPr>
        <w:t> </w:t>
      </w:r>
    </w:p>
    <w:p w:rsidR="00AA7EF2" w:rsidRDefault="00AA7EF2" w:rsidP="00AA7EF2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7480">
        <w:rPr>
          <w:rFonts w:ascii="Times New Roman" w:hAnsi="Times New Roman" w:cs="Times New Roman"/>
          <w:sz w:val="24"/>
          <w:szCs w:val="24"/>
        </w:rPr>
        <w:t>Давайте ещё раз все вместе повторим цвета радуги.</w:t>
      </w:r>
    </w:p>
    <w:p w:rsidR="00943428" w:rsidRPr="00147480" w:rsidRDefault="00943428" w:rsidP="0094342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A7EF2" w:rsidRPr="00147480" w:rsidRDefault="00EE40E2" w:rsidP="00AA7EF2">
      <w:pPr>
        <w:tabs>
          <w:tab w:val="right" w:leader="underscore" w:pos="9214"/>
        </w:tabs>
        <w:spacing w:after="12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Домашнее задание: раскрасьте радугу в рабочей тетради.</w:t>
      </w:r>
    </w:p>
    <w:p w:rsidR="00AA7EF2" w:rsidRPr="00147480" w:rsidRDefault="00AA7EF2" w:rsidP="00AA7EF2">
      <w:pPr>
        <w:tabs>
          <w:tab w:val="right" w:leader="underscore" w:pos="9214"/>
        </w:tabs>
        <w:spacing w:after="120" w:line="276" w:lineRule="auto"/>
        <w:ind w:left="1084"/>
        <w:jc w:val="both"/>
        <w:rPr>
          <w:rFonts w:ascii="Times New Roman" w:hAnsi="Times New Roman" w:cs="Times New Roman"/>
          <w:sz w:val="24"/>
          <w:szCs w:val="24"/>
        </w:rPr>
      </w:pPr>
      <w:bookmarkStart w:id="1" w:name="_Toc10478841"/>
      <w:r w:rsidRPr="00147480">
        <w:rPr>
          <w:rFonts w:cs="Times New Roman"/>
          <w:sz w:val="24"/>
          <w:szCs w:val="24"/>
        </w:rPr>
        <w:t>ПРИЛОЖЕНИЕ 1. КРИТЕРИИ ОЦЕНКИ групповой работы и защиты  (выполнение карточки)</w:t>
      </w:r>
    </w:p>
    <w:tbl>
      <w:tblPr>
        <w:tblStyle w:val="a4"/>
        <w:tblW w:w="0" w:type="auto"/>
        <w:tblLook w:val="04A0"/>
      </w:tblPr>
      <w:tblGrid>
        <w:gridCol w:w="681"/>
        <w:gridCol w:w="4984"/>
        <w:gridCol w:w="3680"/>
      </w:tblGrid>
      <w:tr w:rsidR="00AA7EF2" w:rsidRPr="00147480" w:rsidTr="00D33288">
        <w:tc>
          <w:tcPr>
            <w:tcW w:w="681" w:type="dxa"/>
          </w:tcPr>
          <w:bookmarkEnd w:id="1"/>
          <w:p w:rsidR="00AA7EF2" w:rsidRPr="00147480" w:rsidRDefault="00AA7EF2" w:rsidP="00D3328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48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84" w:type="dxa"/>
          </w:tcPr>
          <w:p w:rsidR="00AA7EF2" w:rsidRPr="00147480" w:rsidRDefault="00AA7EF2" w:rsidP="00D3328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480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3680" w:type="dxa"/>
          </w:tcPr>
          <w:p w:rsidR="00AA7EF2" w:rsidRPr="00147480" w:rsidRDefault="00AA7EF2" w:rsidP="00D3328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480">
              <w:rPr>
                <w:rFonts w:ascii="Times New Roman" w:hAnsi="Times New Roman" w:cs="Times New Roman"/>
                <w:sz w:val="24"/>
                <w:szCs w:val="24"/>
              </w:rPr>
              <w:t>Индикаторы и баллы</w:t>
            </w:r>
          </w:p>
        </w:tc>
      </w:tr>
      <w:tr w:rsidR="00AA7EF2" w:rsidRPr="00147480" w:rsidTr="00D33288">
        <w:tc>
          <w:tcPr>
            <w:tcW w:w="681" w:type="dxa"/>
          </w:tcPr>
          <w:p w:rsidR="00AA7EF2" w:rsidRPr="00147480" w:rsidRDefault="00AA7EF2" w:rsidP="00AA7EF2">
            <w:pPr>
              <w:pStyle w:val="a3"/>
              <w:numPr>
                <w:ilvl w:val="0"/>
                <w:numId w:val="5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</w:tcPr>
          <w:p w:rsidR="00AA7EF2" w:rsidRPr="00147480" w:rsidRDefault="00943428" w:rsidP="00D3328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расположили цвета в радуге.</w:t>
            </w:r>
          </w:p>
        </w:tc>
        <w:tc>
          <w:tcPr>
            <w:tcW w:w="3680" w:type="dxa"/>
          </w:tcPr>
          <w:p w:rsidR="00AA7EF2" w:rsidRPr="00147480" w:rsidRDefault="00AA7EF2" w:rsidP="00D33288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47480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943428">
              <w:rPr>
                <w:rFonts w:ascii="Times New Roman" w:hAnsi="Times New Roman" w:cs="Times New Roman"/>
                <w:sz w:val="24"/>
                <w:szCs w:val="24"/>
              </w:rPr>
              <w:t>неправильно</w:t>
            </w:r>
          </w:p>
          <w:p w:rsidR="00AA7EF2" w:rsidRPr="00147480" w:rsidRDefault="00AA7EF2" w:rsidP="00943428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4748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943428">
              <w:rPr>
                <w:rFonts w:ascii="Times New Roman" w:hAnsi="Times New Roman" w:cs="Times New Roman"/>
                <w:sz w:val="24"/>
                <w:szCs w:val="24"/>
              </w:rPr>
              <w:t xml:space="preserve"> - правильно</w:t>
            </w:r>
          </w:p>
        </w:tc>
      </w:tr>
      <w:tr w:rsidR="00AA7EF2" w:rsidRPr="00147480" w:rsidTr="00D33288">
        <w:tc>
          <w:tcPr>
            <w:tcW w:w="681" w:type="dxa"/>
          </w:tcPr>
          <w:p w:rsidR="00AA7EF2" w:rsidRPr="00147480" w:rsidRDefault="00AA7EF2" w:rsidP="00AA7EF2">
            <w:pPr>
              <w:pStyle w:val="a3"/>
              <w:numPr>
                <w:ilvl w:val="0"/>
                <w:numId w:val="5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</w:tcPr>
          <w:p w:rsidR="00AA7EF2" w:rsidRPr="00147480" w:rsidRDefault="00943428" w:rsidP="00D33288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Аккуратно выполнено задание</w:t>
            </w:r>
          </w:p>
        </w:tc>
        <w:tc>
          <w:tcPr>
            <w:tcW w:w="3680" w:type="dxa"/>
          </w:tcPr>
          <w:p w:rsidR="00AA7EF2" w:rsidRPr="00147480" w:rsidRDefault="00AA7EF2" w:rsidP="00D33288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47480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943428">
              <w:rPr>
                <w:rFonts w:ascii="Times New Roman" w:hAnsi="Times New Roman" w:cs="Times New Roman"/>
                <w:sz w:val="24"/>
                <w:szCs w:val="24"/>
              </w:rPr>
              <w:t>работа не аккуратна</w:t>
            </w:r>
          </w:p>
          <w:p w:rsidR="00AA7EF2" w:rsidRPr="00943428" w:rsidRDefault="00943428" w:rsidP="00943428">
            <w:pPr>
              <w:pStyle w:val="a3"/>
              <w:numPr>
                <w:ilvl w:val="0"/>
                <w:numId w:val="9"/>
              </w:num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 замечания по оформлению</w:t>
            </w:r>
          </w:p>
          <w:p w:rsidR="00AA7EF2" w:rsidRPr="00147480" w:rsidRDefault="00AA7EF2" w:rsidP="00943428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47480">
              <w:rPr>
                <w:rFonts w:ascii="Times New Roman" w:hAnsi="Times New Roman" w:cs="Times New Roman"/>
                <w:sz w:val="24"/>
                <w:szCs w:val="24"/>
              </w:rPr>
              <w:t xml:space="preserve">2- всё выполнено </w:t>
            </w:r>
            <w:r w:rsidR="00943428">
              <w:rPr>
                <w:rFonts w:ascii="Times New Roman" w:hAnsi="Times New Roman" w:cs="Times New Roman"/>
                <w:sz w:val="24"/>
                <w:szCs w:val="24"/>
              </w:rPr>
              <w:t>аккуратно</w:t>
            </w:r>
          </w:p>
        </w:tc>
      </w:tr>
    </w:tbl>
    <w:p w:rsidR="00AA7EF2" w:rsidRPr="00147480" w:rsidRDefault="00AA7EF2" w:rsidP="00AA7EF2">
      <w:pPr>
        <w:rPr>
          <w:rFonts w:ascii="Times New Roman" w:hAnsi="Times New Roman" w:cs="Times New Roman"/>
          <w:sz w:val="24"/>
          <w:szCs w:val="24"/>
        </w:rPr>
      </w:pPr>
    </w:p>
    <w:p w:rsidR="00366F03" w:rsidRPr="00147480" w:rsidRDefault="00366F03">
      <w:pPr>
        <w:rPr>
          <w:sz w:val="24"/>
          <w:szCs w:val="24"/>
        </w:rPr>
      </w:pPr>
    </w:p>
    <w:sectPr w:rsidR="00366F03" w:rsidRPr="00147480" w:rsidSect="007A5E3F">
      <w:head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7EF2" w:rsidRDefault="00AA7EF2" w:rsidP="00AA7EF2">
      <w:pPr>
        <w:spacing w:after="0" w:line="240" w:lineRule="auto"/>
      </w:pPr>
      <w:r>
        <w:separator/>
      </w:r>
    </w:p>
  </w:endnote>
  <w:endnote w:type="continuationSeparator" w:id="0">
    <w:p w:rsidR="00AA7EF2" w:rsidRDefault="00AA7EF2" w:rsidP="00AA7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7EF2" w:rsidRDefault="00AA7EF2" w:rsidP="00AA7EF2">
      <w:pPr>
        <w:spacing w:after="0" w:line="240" w:lineRule="auto"/>
      </w:pPr>
      <w:r>
        <w:separator/>
      </w:r>
    </w:p>
  </w:footnote>
  <w:footnote w:type="continuationSeparator" w:id="0">
    <w:p w:rsidR="00AA7EF2" w:rsidRDefault="00AA7EF2" w:rsidP="00AA7EF2">
      <w:pPr>
        <w:spacing w:after="0" w:line="240" w:lineRule="auto"/>
      </w:pPr>
      <w:r>
        <w:continuationSeparator/>
      </w:r>
    </w:p>
  </w:footnote>
  <w:footnote w:id="1">
    <w:p w:rsidR="00AA7EF2" w:rsidRPr="00146E59" w:rsidRDefault="00AA7EF2" w:rsidP="00AA7EF2">
      <w:pPr>
        <w:pStyle w:val="a7"/>
        <w:jc w:val="both"/>
        <w:rPr>
          <w:rFonts w:ascii="Times New Roman" w:hAnsi="Times New Roman" w:cs="Times New Roman"/>
        </w:rPr>
      </w:pPr>
      <w:r w:rsidRPr="00146E59">
        <w:rPr>
          <w:rStyle w:val="a9"/>
          <w:rFonts w:ascii="Times New Roman" w:hAnsi="Times New Roman" w:cs="Times New Roman"/>
        </w:rPr>
        <w:footnoteRef/>
      </w:r>
      <w:r w:rsidRPr="00146E59">
        <w:rPr>
          <w:rFonts w:ascii="Times New Roman" w:hAnsi="Times New Roman" w:cs="Times New Roman"/>
        </w:rPr>
        <w:t xml:space="preserve"> Например, тест, опрос, </w:t>
      </w:r>
      <w:r>
        <w:rPr>
          <w:rFonts w:ascii="Times New Roman" w:hAnsi="Times New Roman" w:cs="Times New Roman"/>
        </w:rPr>
        <w:t xml:space="preserve">выполнение задания, создание продукта (результат проекта), </w:t>
      </w:r>
      <w:proofErr w:type="spellStart"/>
      <w:r>
        <w:rPr>
          <w:rFonts w:ascii="Times New Roman" w:hAnsi="Times New Roman" w:cs="Times New Roman"/>
        </w:rPr>
        <w:t>портфолио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146E59">
        <w:rPr>
          <w:rFonts w:ascii="Times New Roman" w:hAnsi="Times New Roman" w:cs="Times New Roman"/>
        </w:rPr>
        <w:t>самостоятельная</w:t>
      </w:r>
      <w:r>
        <w:rPr>
          <w:rFonts w:ascii="Times New Roman" w:hAnsi="Times New Roman" w:cs="Times New Roman"/>
        </w:rPr>
        <w:t>/контрольная</w:t>
      </w:r>
      <w:r w:rsidRPr="00146E59">
        <w:rPr>
          <w:rFonts w:ascii="Times New Roman" w:hAnsi="Times New Roman" w:cs="Times New Roman"/>
        </w:rPr>
        <w:t xml:space="preserve"> работа,</w:t>
      </w:r>
    </w:p>
  </w:footnote>
  <w:footnote w:id="2">
    <w:p w:rsidR="00AA7EF2" w:rsidRPr="00B94811" w:rsidRDefault="00AA7EF2" w:rsidP="00AA7EF2">
      <w:pPr>
        <w:pStyle w:val="a7"/>
        <w:jc w:val="both"/>
        <w:rPr>
          <w:rFonts w:ascii="Times New Roman" w:hAnsi="Times New Roman" w:cs="Times New Roman"/>
        </w:rPr>
      </w:pPr>
      <w:r w:rsidRPr="00B94811">
        <w:rPr>
          <w:rStyle w:val="a9"/>
          <w:rFonts w:ascii="Times New Roman" w:hAnsi="Times New Roman" w:cs="Times New Roman"/>
        </w:rPr>
        <w:footnoteRef/>
      </w:r>
      <w:r w:rsidRPr="00B94811">
        <w:rPr>
          <w:rFonts w:ascii="Times New Roman" w:hAnsi="Times New Roman" w:cs="Times New Roman"/>
        </w:rPr>
        <w:t xml:space="preserve"> Опишите конкретные критерии/показатели/индикаторы, которые используются при оценк</w:t>
      </w:r>
      <w:r>
        <w:rPr>
          <w:rFonts w:ascii="Times New Roman" w:hAnsi="Times New Roman" w:cs="Times New Roman"/>
        </w:rPr>
        <w:t>е</w:t>
      </w:r>
      <w:r w:rsidRPr="00B94811">
        <w:rPr>
          <w:rFonts w:ascii="Times New Roman" w:hAnsi="Times New Roman" w:cs="Times New Roman"/>
        </w:rPr>
        <w:t xml:space="preserve"> достижения </w:t>
      </w:r>
      <w:r>
        <w:rPr>
          <w:rFonts w:ascii="Times New Roman" w:hAnsi="Times New Roman" w:cs="Times New Roman"/>
        </w:rPr>
        <w:t xml:space="preserve">запланированных </w:t>
      </w:r>
      <w:r w:rsidRPr="00B94811">
        <w:rPr>
          <w:rFonts w:ascii="Times New Roman" w:hAnsi="Times New Roman" w:cs="Times New Roman"/>
        </w:rPr>
        <w:t>ре</w:t>
      </w:r>
      <w:r>
        <w:rPr>
          <w:rFonts w:ascii="Times New Roman" w:hAnsi="Times New Roman" w:cs="Times New Roman"/>
        </w:rPr>
        <w:t>зу</w:t>
      </w:r>
      <w:r w:rsidRPr="00B94811">
        <w:rPr>
          <w:rFonts w:ascii="Times New Roman" w:hAnsi="Times New Roman" w:cs="Times New Roman"/>
        </w:rPr>
        <w:t xml:space="preserve">льтатов. </w:t>
      </w:r>
      <w:r>
        <w:rPr>
          <w:rFonts w:ascii="Times New Roman" w:hAnsi="Times New Roman" w:cs="Times New Roman"/>
        </w:rPr>
        <w:t>Например, если инструмент проверки – тест, то в данном разделе вам необходимо включить сам тест со всеми вопросами и вариантами ответов на них, обозначить правильные ответы и вес каждого правильного ответа.  Другой пример – результатом обучения у вас будет публичное выступление. Следовательно, в данном разделе вам необходимо привести критерии оценки публичного выступления и шкалу перевода баллов в отметку.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6903033"/>
    </w:sdtPr>
    <w:sdtEndPr>
      <w:rPr>
        <w:rFonts w:ascii="Times New Roman" w:hAnsi="Times New Roman" w:cs="Times New Roman"/>
      </w:rPr>
    </w:sdtEndPr>
    <w:sdtContent>
      <w:p w:rsidR="00341B3A" w:rsidRPr="007F7FD7" w:rsidRDefault="00943428">
        <w:pPr>
          <w:pStyle w:val="a5"/>
          <w:jc w:val="right"/>
          <w:rPr>
            <w:rFonts w:ascii="Times New Roman" w:hAnsi="Times New Roman" w:cs="Times New Roman"/>
          </w:rPr>
        </w:pPr>
        <w:r w:rsidRPr="007F7FD7">
          <w:rPr>
            <w:rFonts w:ascii="Times New Roman" w:hAnsi="Times New Roman" w:cs="Times New Roman"/>
          </w:rPr>
          <w:fldChar w:fldCharType="begin"/>
        </w:r>
        <w:r w:rsidRPr="007F7FD7">
          <w:rPr>
            <w:rFonts w:ascii="Times New Roman" w:hAnsi="Times New Roman" w:cs="Times New Roman"/>
          </w:rPr>
          <w:instrText>PAGE   \* MERGEFORMAT</w:instrText>
        </w:r>
        <w:r w:rsidRPr="007F7FD7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4</w:t>
        </w:r>
        <w:r w:rsidRPr="007F7FD7">
          <w:rPr>
            <w:rFonts w:ascii="Times New Roman" w:hAnsi="Times New Roman" w:cs="Times New Roman"/>
          </w:rPr>
          <w:fldChar w:fldCharType="end"/>
        </w:r>
      </w:p>
    </w:sdtContent>
  </w:sdt>
  <w:p w:rsidR="00341B3A" w:rsidRDefault="0094342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07FA"/>
    <w:multiLevelType w:val="hybridMultilevel"/>
    <w:tmpl w:val="43EACE3A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A20CAF"/>
    <w:multiLevelType w:val="hybridMultilevel"/>
    <w:tmpl w:val="8654C9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A65A53"/>
    <w:multiLevelType w:val="hybridMultilevel"/>
    <w:tmpl w:val="7F2C337E"/>
    <w:lvl w:ilvl="0" w:tplc="C40A3ED2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3">
    <w:nsid w:val="35647F7A"/>
    <w:multiLevelType w:val="hybridMultilevel"/>
    <w:tmpl w:val="5B3A1E5E"/>
    <w:lvl w:ilvl="0" w:tplc="82D0DB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0C1194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6">
    <w:nsid w:val="39147D49"/>
    <w:multiLevelType w:val="hybridMultilevel"/>
    <w:tmpl w:val="5406E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6840BFF"/>
    <w:multiLevelType w:val="hybridMultilevel"/>
    <w:tmpl w:val="EC3E987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7EF2"/>
    <w:rsid w:val="000B6349"/>
    <w:rsid w:val="00147480"/>
    <w:rsid w:val="00352E8B"/>
    <w:rsid w:val="00366F03"/>
    <w:rsid w:val="00725899"/>
    <w:rsid w:val="007917C1"/>
    <w:rsid w:val="007E0456"/>
    <w:rsid w:val="00943428"/>
    <w:rsid w:val="00AA7EF2"/>
    <w:rsid w:val="00D7544C"/>
    <w:rsid w:val="00EE4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EF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EF2"/>
    <w:pPr>
      <w:ind w:left="720"/>
      <w:contextualSpacing/>
    </w:pPr>
  </w:style>
  <w:style w:type="table" w:styleId="a4">
    <w:name w:val="Table Grid"/>
    <w:basedOn w:val="a1"/>
    <w:uiPriority w:val="59"/>
    <w:rsid w:val="00AA7E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A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EF2"/>
  </w:style>
  <w:style w:type="paragraph" w:styleId="a7">
    <w:name w:val="footnote text"/>
    <w:aliases w:val="F1"/>
    <w:basedOn w:val="a"/>
    <w:link w:val="a8"/>
    <w:unhideWhenUsed/>
    <w:rsid w:val="00AA7EF2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aliases w:val="F1 Знак"/>
    <w:basedOn w:val="a0"/>
    <w:link w:val="a7"/>
    <w:rsid w:val="00AA7EF2"/>
    <w:rPr>
      <w:sz w:val="20"/>
      <w:szCs w:val="20"/>
    </w:rPr>
  </w:style>
  <w:style w:type="character" w:styleId="a9">
    <w:name w:val="footnote reference"/>
    <w:basedOn w:val="a0"/>
    <w:unhideWhenUsed/>
    <w:rsid w:val="00AA7EF2"/>
    <w:rPr>
      <w:vertAlign w:val="superscript"/>
    </w:rPr>
  </w:style>
  <w:style w:type="character" w:styleId="aa">
    <w:name w:val="Hyperlink"/>
    <w:basedOn w:val="a0"/>
    <w:uiPriority w:val="99"/>
    <w:unhideWhenUsed/>
    <w:rsid w:val="00AA7EF2"/>
    <w:rPr>
      <w:color w:val="0000FF" w:themeColor="hyperlink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AA7EF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AA7E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Zag11">
    <w:name w:val="Zag_11"/>
    <w:rsid w:val="00AA7EF2"/>
    <w:rPr>
      <w:color w:val="000000"/>
      <w:w w:val="100"/>
    </w:rPr>
  </w:style>
  <w:style w:type="paragraph" w:styleId="ad">
    <w:name w:val="Balloon Text"/>
    <w:basedOn w:val="a"/>
    <w:link w:val="ae"/>
    <w:uiPriority w:val="99"/>
    <w:semiHidden/>
    <w:unhideWhenUsed/>
    <w:rsid w:val="00AA7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A7EF2"/>
    <w:rPr>
      <w:rFonts w:ascii="Tahoma" w:hAnsi="Tahoma" w:cs="Tahoma"/>
      <w:sz w:val="16"/>
      <w:szCs w:val="16"/>
    </w:rPr>
  </w:style>
  <w:style w:type="character" w:styleId="af">
    <w:name w:val="FollowedHyperlink"/>
    <w:basedOn w:val="a0"/>
    <w:uiPriority w:val="99"/>
    <w:semiHidden/>
    <w:unhideWhenUsed/>
    <w:rsid w:val="00147480"/>
    <w:rPr>
      <w:color w:val="800080" w:themeColor="followedHyperlink"/>
      <w:u w:val="single"/>
    </w:rPr>
  </w:style>
  <w:style w:type="paragraph" w:customStyle="1" w:styleId="c0">
    <w:name w:val="c0"/>
    <w:basedOn w:val="a"/>
    <w:rsid w:val="00943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43428"/>
  </w:style>
  <w:style w:type="character" w:customStyle="1" w:styleId="c1">
    <w:name w:val="c1"/>
    <w:basedOn w:val="a0"/>
    <w:rsid w:val="009434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7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lck.ru/MWx7q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ck.ru/MWx7q" TargetMode="External"/><Relationship Id="rId12" Type="http://schemas.openxmlformats.org/officeDocument/2006/relationships/hyperlink" Target="https://clck.ru/MWzAQ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ultragenerator.com/splitgroup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lck.ru/MWx7q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astlots.org/razdelit-na-gruppy/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clck.ru/MWzAQ" TargetMode="External"/><Relationship Id="rId14" Type="http://schemas.openxmlformats.org/officeDocument/2006/relationships/hyperlink" Target="https://clck.ru/MWzA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5</cp:revision>
  <dcterms:created xsi:type="dcterms:W3CDTF">2020-03-17T04:24:00Z</dcterms:created>
  <dcterms:modified xsi:type="dcterms:W3CDTF">2020-03-17T05:31:00Z</dcterms:modified>
</cp:coreProperties>
</file>